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30"/>
        <w:tblpPr w:leftFromText="180" w:rightFromText="180" w:horzAnchor="margin" w:tblpX="-147" w:tblpY="-238"/>
        <w:tblW w:w="11057" w:type="dxa"/>
        <w:tblLayout w:type="fixed"/>
        <w:tblLook w:val="04A0" w:firstRow="1" w:lastRow="0" w:firstColumn="1" w:lastColumn="0" w:noHBand="0" w:noVBand="1"/>
      </w:tblPr>
      <w:tblGrid>
        <w:gridCol w:w="1918"/>
        <w:gridCol w:w="1771"/>
        <w:gridCol w:w="281"/>
        <w:gridCol w:w="1559"/>
        <w:gridCol w:w="1702"/>
        <w:gridCol w:w="991"/>
        <w:gridCol w:w="780"/>
        <w:gridCol w:w="2055"/>
      </w:tblGrid>
      <w:tr w:rsidR="000659A4" w:rsidRPr="00520177" w14:paraId="3F76EE81" w14:textId="77777777" w:rsidTr="00C16F6A">
        <w:trPr>
          <w:trHeight w:val="420"/>
        </w:trPr>
        <w:tc>
          <w:tcPr>
            <w:tcW w:w="11057" w:type="dxa"/>
            <w:gridSpan w:val="8"/>
            <w:shd w:val="clear" w:color="auto" w:fill="4FB9AB"/>
          </w:tcPr>
          <w:p w14:paraId="00A8AB93" w14:textId="06B8E795" w:rsidR="000659A4" w:rsidRPr="00E1464A" w:rsidRDefault="00A22C61" w:rsidP="00C16F6A">
            <w:pPr>
              <w:jc w:val="center"/>
              <w:rPr>
                <w:rFonts w:asciiTheme="minorHAnsi" w:eastAsiaTheme="minorHAnsi" w:hAnsiTheme="minorHAnsi" w:cs="Arial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sz w:val="28"/>
                <w:szCs w:val="28"/>
                <w:lang w:eastAsia="en-US"/>
              </w:rPr>
              <w:t xml:space="preserve">Quality </w:t>
            </w:r>
            <w:r w:rsidR="00C90374">
              <w:rPr>
                <w:rFonts w:asciiTheme="minorHAnsi" w:eastAsiaTheme="minorHAnsi" w:hAnsiTheme="minorHAnsi" w:cs="Arial"/>
                <w:b/>
                <w:sz w:val="28"/>
                <w:szCs w:val="28"/>
                <w:lang w:eastAsia="en-US"/>
              </w:rPr>
              <w:t>Development</w:t>
            </w:r>
            <w:r>
              <w:rPr>
                <w:rFonts w:asciiTheme="minorHAnsi" w:eastAsiaTheme="minorHAnsi" w:hAnsiTheme="minorHAnsi" w:cs="Arial"/>
                <w:b/>
                <w:sz w:val="28"/>
                <w:szCs w:val="28"/>
                <w:lang w:eastAsia="en-US"/>
              </w:rPr>
              <w:t xml:space="preserve"> </w:t>
            </w:r>
            <w:r w:rsidR="000659A4" w:rsidRPr="00E1464A">
              <w:rPr>
                <w:rFonts w:asciiTheme="minorHAnsi" w:eastAsiaTheme="minorHAnsi" w:hAnsiTheme="minorHAnsi" w:cs="Arial"/>
                <w:b/>
                <w:sz w:val="28"/>
                <w:szCs w:val="28"/>
                <w:lang w:eastAsia="en-US"/>
              </w:rPr>
              <w:t>Visit Form</w:t>
            </w:r>
            <w:r>
              <w:rPr>
                <w:rFonts w:asciiTheme="minorHAnsi" w:eastAsiaTheme="minorHAnsi" w:hAnsiTheme="minorHAnsi" w:cs="Arial"/>
                <w:b/>
                <w:sz w:val="28"/>
                <w:szCs w:val="28"/>
                <w:lang w:eastAsia="en-US"/>
              </w:rPr>
              <w:t xml:space="preserve"> for Nursery Classes and Early Years Settings</w:t>
            </w:r>
          </w:p>
          <w:p w14:paraId="61CAE318" w14:textId="33F421E7" w:rsidR="000659A4" w:rsidRPr="00520177" w:rsidRDefault="000659A4" w:rsidP="00C16F6A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E1464A">
              <w:rPr>
                <w:rFonts w:asciiTheme="minorHAnsi" w:eastAsiaTheme="minorHAnsi" w:hAnsiTheme="minorHAnsi" w:cs="Arial"/>
                <w:b/>
                <w:sz w:val="28"/>
                <w:szCs w:val="28"/>
                <w:lang w:eastAsia="en-US"/>
              </w:rPr>
              <w:t>Summer Term</w:t>
            </w:r>
            <w:r w:rsidR="00120C9C">
              <w:rPr>
                <w:rFonts w:asciiTheme="minorHAnsi" w:eastAsiaTheme="minorHAnsi" w:hAnsiTheme="minorHAnsi" w:cs="Arial"/>
                <w:b/>
                <w:sz w:val="28"/>
                <w:szCs w:val="28"/>
                <w:lang w:eastAsia="en-US"/>
              </w:rPr>
              <w:t xml:space="preserve"> 2025</w:t>
            </w:r>
          </w:p>
        </w:tc>
      </w:tr>
      <w:tr w:rsidR="000659A4" w:rsidRPr="00520177" w14:paraId="57D4FAE5" w14:textId="77777777" w:rsidTr="00C16F6A">
        <w:trPr>
          <w:trHeight w:val="567"/>
        </w:trPr>
        <w:tc>
          <w:tcPr>
            <w:tcW w:w="3970" w:type="dxa"/>
            <w:gridSpan w:val="3"/>
          </w:tcPr>
          <w:p w14:paraId="3121E1CF" w14:textId="77777777" w:rsidR="000659A4" w:rsidRDefault="000659A4" w:rsidP="00C16F6A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School</w:t>
            </w:r>
            <w:r w:rsidR="00461CA8"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/Setting</w:t>
            </w:r>
            <w:r w:rsidR="00FA1E44"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0A8A78D" w14:textId="497E0091" w:rsidR="006A19CD" w:rsidRPr="006A19CD" w:rsidRDefault="006A19CD" w:rsidP="00C16F6A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3"/>
          </w:tcPr>
          <w:p w14:paraId="6EB2ECA3" w14:textId="77777777" w:rsidR="000659A4" w:rsidRDefault="000659A4" w:rsidP="00C16F6A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Moderator</w:t>
            </w:r>
            <w:r w:rsidR="00A22C61"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/ Quality Development</w:t>
            </w:r>
            <w:r w:rsidR="00C90374"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Officer</w:t>
            </w:r>
            <w:r w:rsidR="00A22C61"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A1E44"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1309A25" w14:textId="5775FE42" w:rsidR="006A19CD" w:rsidRPr="006A19CD" w:rsidRDefault="006A19CD" w:rsidP="00C16F6A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189B6DA9" w14:textId="77777777" w:rsidR="000659A4" w:rsidRDefault="000659A4" w:rsidP="00C16F6A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Date</w:t>
            </w:r>
            <w:r w:rsidR="00FA1E44"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0967A0B" w14:textId="643AAA2E" w:rsidR="006A19CD" w:rsidRPr="006A19CD" w:rsidRDefault="006A19CD" w:rsidP="00C16F6A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0659A4" w:rsidRPr="00520177" w14:paraId="14C95821" w14:textId="77777777" w:rsidTr="00C16F6A">
        <w:trPr>
          <w:trHeight w:val="567"/>
        </w:trPr>
        <w:tc>
          <w:tcPr>
            <w:tcW w:w="3970" w:type="dxa"/>
            <w:gridSpan w:val="3"/>
          </w:tcPr>
          <w:p w14:paraId="20AA099F" w14:textId="5A8E8DB1" w:rsidR="000659A4" w:rsidRPr="006A19CD" w:rsidRDefault="000659A4" w:rsidP="00C16F6A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Teacher</w:t>
            </w:r>
            <w:r w:rsidR="00461CA8"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/Practitioner </w:t>
            </w:r>
          </w:p>
          <w:p w14:paraId="363FD7DA" w14:textId="77777777" w:rsidR="006A19CD" w:rsidRPr="006A19CD" w:rsidRDefault="006A19CD" w:rsidP="00C16F6A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3"/>
          </w:tcPr>
          <w:p w14:paraId="3434DFB7" w14:textId="77777777" w:rsidR="000659A4" w:rsidRDefault="000659A4" w:rsidP="00C16F6A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TA(s) </w:t>
            </w:r>
            <w:r w:rsidR="00461CA8"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and or Nursery Officers</w:t>
            </w:r>
            <w:r w:rsidR="00A22C61"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/ Practitioners</w:t>
            </w:r>
          </w:p>
          <w:p w14:paraId="5EDA0ED2" w14:textId="527EDA56" w:rsidR="006A19CD" w:rsidRPr="006A19CD" w:rsidRDefault="006A19CD" w:rsidP="00C16F6A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6E777038" w14:textId="63DF60F7" w:rsidR="000659A4" w:rsidRPr="006A19CD" w:rsidRDefault="000659A4" w:rsidP="00C16F6A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No of children</w:t>
            </w:r>
            <w:r w:rsidR="00C16F6A"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A5281FD" w14:textId="6B77359C" w:rsidR="00C16F6A" w:rsidRPr="006A19CD" w:rsidRDefault="000659A4" w:rsidP="00C16F6A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in cohort</w:t>
            </w:r>
            <w:r w:rsidR="00FA1E44"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718FDB1" w14:textId="5B368C02" w:rsidR="000659A4" w:rsidRPr="00062835" w:rsidRDefault="00C16F6A" w:rsidP="00C16F6A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A19CD">
              <w:rPr>
                <w:rFonts w:asciiTheme="minorHAnsi" w:eastAsiaTheme="minorHAnsi" w:hAnsiTheme="minorHAnsi" w:cs="Arial"/>
                <w:sz w:val="14"/>
                <w:szCs w:val="14"/>
                <w:lang w:eastAsia="en-US"/>
              </w:rPr>
              <w:t>(NEF for Registered EYs settings)</w:t>
            </w:r>
          </w:p>
        </w:tc>
      </w:tr>
      <w:tr w:rsidR="000659A4" w:rsidRPr="00520177" w14:paraId="2FC02825" w14:textId="77777777" w:rsidTr="00C16F6A">
        <w:trPr>
          <w:trHeight w:val="397"/>
        </w:trPr>
        <w:tc>
          <w:tcPr>
            <w:tcW w:w="11057" w:type="dxa"/>
            <w:gridSpan w:val="8"/>
            <w:vAlign w:val="center"/>
          </w:tcPr>
          <w:p w14:paraId="0B46A1F7" w14:textId="77777777" w:rsidR="000659A4" w:rsidRPr="00520177" w:rsidRDefault="000659A4" w:rsidP="00C16F6A">
            <w:pPr>
              <w:jc w:val="center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  <w:r w:rsidRPr="00062835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Cohort Breakdown</w:t>
            </w:r>
          </w:p>
        </w:tc>
      </w:tr>
      <w:tr w:rsidR="000659A4" w:rsidRPr="00520177" w14:paraId="77751021" w14:textId="77777777" w:rsidTr="00C16F6A">
        <w:trPr>
          <w:trHeight w:val="567"/>
        </w:trPr>
        <w:tc>
          <w:tcPr>
            <w:tcW w:w="1918" w:type="dxa"/>
            <w:shd w:val="clear" w:color="auto" w:fill="auto"/>
            <w:vAlign w:val="center"/>
          </w:tcPr>
          <w:p w14:paraId="79D0DBBE" w14:textId="5750A279" w:rsidR="000659A4" w:rsidRPr="006A19CD" w:rsidRDefault="000659A4" w:rsidP="00C16F6A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SEND</w:t>
            </w:r>
            <w:r w:rsidR="00FA1E44"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B8AFAF5" w14:textId="6053713E" w:rsidR="000659A4" w:rsidRPr="006A19CD" w:rsidRDefault="00CA5C76" w:rsidP="00C16F6A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MLL</w:t>
            </w:r>
            <w:r w:rsidR="00FA1E44"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C8B1317" w14:textId="3F3F0546" w:rsidR="00CA5C76" w:rsidRPr="00CA5C76" w:rsidRDefault="00CA5C76" w:rsidP="00C16F6A">
            <w:pP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CA5C76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(multi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-</w:t>
            </w:r>
            <w:r w:rsidRPr="00CA5C76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lingual learner)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14:paraId="542D9E75" w14:textId="77777777" w:rsidR="000659A4" w:rsidRPr="006A19CD" w:rsidRDefault="000659A4" w:rsidP="00C16F6A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JP</w:t>
            </w:r>
            <w:r w:rsidR="00FA1E44"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E6837FD" w14:textId="75E5C677" w:rsidR="00A64252" w:rsidRPr="00A64252" w:rsidRDefault="00A64252" w:rsidP="00C16F6A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A64252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Schools only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F38CE8F" w14:textId="46185256" w:rsidR="000659A4" w:rsidRPr="006A19CD" w:rsidRDefault="000659A4" w:rsidP="00C16F6A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M</w:t>
            </w:r>
            <w:r w:rsidR="00FA1E44"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21592223" w14:textId="72507455" w:rsidR="000659A4" w:rsidRPr="006A19CD" w:rsidRDefault="000659A4" w:rsidP="00C16F6A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F</w:t>
            </w:r>
            <w:r w:rsidR="00FA1E44"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37F588D" w14:textId="5502CA23" w:rsidR="000659A4" w:rsidRPr="006A19CD" w:rsidRDefault="000659A4" w:rsidP="00C16F6A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SB</w:t>
            </w:r>
            <w:r w:rsidR="00FA1E44" w:rsidRPr="006A19CD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A19CD" w:rsidRPr="006A19CD">
              <w:rPr>
                <w:rFonts w:asciiTheme="minorHAnsi" w:eastAsiaTheme="minorHAnsi" w:hAnsiTheme="minorHAnsi" w:cs="Arial"/>
                <w:sz w:val="12"/>
                <w:szCs w:val="12"/>
                <w:lang w:eastAsia="en-US"/>
              </w:rPr>
              <w:t>(from May 1</w:t>
            </w:r>
            <w:r w:rsidR="006A19CD" w:rsidRPr="006A19CD">
              <w:rPr>
                <w:rFonts w:asciiTheme="minorHAnsi" w:eastAsiaTheme="minorHAnsi" w:hAnsiTheme="minorHAnsi" w:cs="Arial"/>
                <w:sz w:val="12"/>
                <w:szCs w:val="12"/>
                <w:vertAlign w:val="superscript"/>
                <w:lang w:eastAsia="en-US"/>
              </w:rPr>
              <w:t>st</w:t>
            </w:r>
            <w:r w:rsidR="006A19CD" w:rsidRPr="006A19CD">
              <w:rPr>
                <w:rFonts w:asciiTheme="minorHAnsi" w:eastAsiaTheme="minorHAnsi" w:hAnsiTheme="minorHAnsi" w:cs="Arial"/>
                <w:sz w:val="12"/>
                <w:szCs w:val="12"/>
                <w:lang w:eastAsia="en-US"/>
              </w:rPr>
              <w:t>)</w:t>
            </w:r>
          </w:p>
        </w:tc>
      </w:tr>
      <w:tr w:rsidR="00A22C61" w:rsidRPr="00520177" w14:paraId="5F2DD81F" w14:textId="77777777" w:rsidTr="00A22C61">
        <w:trPr>
          <w:trHeight w:val="1333"/>
        </w:trPr>
        <w:tc>
          <w:tcPr>
            <w:tcW w:w="11057" w:type="dxa"/>
            <w:gridSpan w:val="8"/>
          </w:tcPr>
          <w:p w14:paraId="59A6776B" w14:textId="7CB0AE79" w:rsidR="00A22C61" w:rsidRPr="00C90374" w:rsidRDefault="00A22C61" w:rsidP="00A22C61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C90374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Indicative %</w:t>
            </w:r>
            <w:r w:rsidR="00BE3F08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of cohort/or number of children</w:t>
            </w:r>
            <w:r w:rsidRPr="00C90374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working at Age Related Expectations </w:t>
            </w:r>
            <w:r w:rsidR="00C90374" w:rsidRPr="00C90374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(please ensure the Early Years Profile Spreadsheet has been completed for discussion)</w:t>
            </w:r>
          </w:p>
          <w:p w14:paraId="5791E1C2" w14:textId="63F3A417" w:rsidR="00A22C61" w:rsidRPr="00C90374" w:rsidRDefault="00A22C61" w:rsidP="00A22C61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C90374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This </w:t>
            </w:r>
            <w:r w:rsidRPr="00C90374"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  <w:lang w:eastAsia="en-US"/>
              </w:rPr>
              <w:t>must</w:t>
            </w:r>
            <w:r w:rsidRPr="00C90374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reflect the data that is submitted to the department </w:t>
            </w:r>
            <w:r w:rsidR="00911F6C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at the end of year. </w:t>
            </w:r>
            <w:r w:rsidRPr="00C90374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Please highlight any </w:t>
            </w:r>
            <w:r w:rsidR="00C90374" w:rsidRPr="00C90374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concerns and</w:t>
            </w:r>
            <w:r w:rsidRPr="00C90374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have end of year data from </w:t>
            </w:r>
            <w:r w:rsidR="00911F6C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the previous year</w:t>
            </w:r>
            <w:r w:rsidRPr="00C90374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available for comparison.</w:t>
            </w:r>
            <w:r w:rsidR="00CE37E8" w:rsidRPr="00C90374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Please note specific areas are not required from Nursery and </w:t>
            </w:r>
            <w:r w:rsidR="00C90374" w:rsidRPr="00C90374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pre-school</w:t>
            </w:r>
            <w:r w:rsidR="00CE37E8" w:rsidRPr="00C90374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for data submission.</w:t>
            </w:r>
          </w:p>
          <w:p w14:paraId="128EAAF8" w14:textId="02D8581A" w:rsidR="00A22C61" w:rsidRDefault="00BE3F08" w:rsidP="00C16F6A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BE3F08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Well</w:t>
            </w: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-</w:t>
            </w:r>
            <w:r w:rsidRPr="00BE3F08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being </w:t>
            </w:r>
          </w:p>
          <w:p w14:paraId="043A984D" w14:textId="3F9E73FD" w:rsidR="00BE3F08" w:rsidRDefault="00BE3F08" w:rsidP="00C16F6A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Involvement</w:t>
            </w:r>
          </w:p>
          <w:p w14:paraId="3E6635BF" w14:textId="5E0DED6E" w:rsidR="00BE3F08" w:rsidRDefault="00BE3F08" w:rsidP="00C16F6A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Demonstrating Characteristics of Effective Learning</w:t>
            </w:r>
          </w:p>
          <w:p w14:paraId="44A9D103" w14:textId="08E15EAE" w:rsidR="00BE3F08" w:rsidRPr="00BE3F08" w:rsidRDefault="00BE3F08" w:rsidP="00C16F6A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Working at Age Related Expectations (ARE) in </w:t>
            </w:r>
            <w:r w:rsidR="00C6442A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Prime</w:t>
            </w: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areas</w:t>
            </w:r>
          </w:p>
          <w:p w14:paraId="5CC726F1" w14:textId="77777777" w:rsidR="00A22C61" w:rsidRPr="00520177" w:rsidRDefault="00A22C61" w:rsidP="00C16F6A">
            <w:pPr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13A3E40" w14:textId="77777777" w:rsidR="000659A4" w:rsidRDefault="000659A4" w:rsidP="00C16F6A">
      <w:pPr>
        <w:rPr>
          <w:rFonts w:asciiTheme="minorHAnsi" w:eastAsia="Myriad Pro" w:hAnsiTheme="minorHAnsi" w:cs="Arial"/>
          <w:sz w:val="20"/>
          <w:szCs w:val="20"/>
          <w:lang w:eastAsia="en-US"/>
        </w:rPr>
      </w:pPr>
    </w:p>
    <w:p w14:paraId="4F16137C" w14:textId="4A62B0E8" w:rsidR="000659A4" w:rsidRPr="00C16F6A" w:rsidRDefault="00FE761C" w:rsidP="00060338">
      <w:pPr>
        <w:ind w:right="-733"/>
        <w:rPr>
          <w:rFonts w:asciiTheme="minorHAnsi" w:hAnsiTheme="minorHAnsi" w:cs="Arial"/>
          <w:sz w:val="16"/>
          <w:szCs w:val="16"/>
        </w:rPr>
      </w:pPr>
      <w:r w:rsidRPr="00C16F6A">
        <w:rPr>
          <w:rFonts w:asciiTheme="minorHAnsi" w:hAnsiTheme="minorHAnsi" w:cs="Arial"/>
          <w:b/>
          <w:bCs/>
          <w:sz w:val="16"/>
          <w:szCs w:val="16"/>
        </w:rPr>
        <w:t>For Nursery</w:t>
      </w:r>
      <w:r w:rsidR="00A22C61">
        <w:rPr>
          <w:rFonts w:asciiTheme="minorHAnsi" w:hAnsiTheme="minorHAnsi" w:cs="Arial"/>
          <w:b/>
          <w:bCs/>
          <w:sz w:val="16"/>
          <w:szCs w:val="16"/>
        </w:rPr>
        <w:t xml:space="preserve"> and Early Years Settings</w:t>
      </w:r>
      <w:r w:rsidRPr="00C16F6A">
        <w:rPr>
          <w:rFonts w:asciiTheme="minorHAnsi" w:hAnsiTheme="minorHAnsi" w:cs="Arial"/>
          <w:sz w:val="16"/>
          <w:szCs w:val="16"/>
        </w:rPr>
        <w:t xml:space="preserve"> please indicate </w:t>
      </w:r>
      <w:r w:rsidR="00ED74C0">
        <w:rPr>
          <w:rFonts w:asciiTheme="minorHAnsi" w:hAnsiTheme="minorHAnsi" w:cs="Arial"/>
          <w:sz w:val="16"/>
          <w:szCs w:val="16"/>
        </w:rPr>
        <w:t xml:space="preserve">the </w:t>
      </w:r>
      <w:r w:rsidRPr="00C16F6A">
        <w:rPr>
          <w:rFonts w:asciiTheme="minorHAnsi" w:hAnsiTheme="minorHAnsi" w:cs="Arial"/>
          <w:sz w:val="16"/>
          <w:szCs w:val="16"/>
        </w:rPr>
        <w:t>child as</w:t>
      </w:r>
      <w:r w:rsidR="00A22C61">
        <w:rPr>
          <w:rFonts w:asciiTheme="minorHAnsi" w:hAnsiTheme="minorHAnsi" w:cs="Arial"/>
          <w:sz w:val="16"/>
          <w:szCs w:val="16"/>
        </w:rPr>
        <w:t xml:space="preserve"> Yes or No</w:t>
      </w:r>
      <w:r w:rsidR="00ED74C0">
        <w:rPr>
          <w:rFonts w:asciiTheme="minorHAnsi" w:hAnsiTheme="minorHAnsi" w:cs="Arial"/>
          <w:sz w:val="16"/>
          <w:szCs w:val="16"/>
        </w:rPr>
        <w:t xml:space="preserve"> (working at age related expectations)</w:t>
      </w:r>
      <w:r w:rsidRPr="00C16F6A">
        <w:rPr>
          <w:rFonts w:asciiTheme="minorHAnsi" w:hAnsiTheme="minorHAnsi" w:cs="Arial"/>
          <w:sz w:val="16"/>
          <w:szCs w:val="16"/>
        </w:rPr>
        <w:t>.</w:t>
      </w:r>
      <w:r w:rsidR="00A64252">
        <w:rPr>
          <w:rFonts w:asciiTheme="minorHAnsi" w:hAnsiTheme="minorHAnsi" w:cs="Arial"/>
          <w:sz w:val="16"/>
          <w:szCs w:val="16"/>
        </w:rPr>
        <w:t xml:space="preserve"> Use non-statutory Guidance </w:t>
      </w:r>
      <w:r w:rsidR="008A5C1E">
        <w:rPr>
          <w:rFonts w:asciiTheme="minorHAnsi" w:hAnsiTheme="minorHAnsi" w:cs="Arial"/>
          <w:sz w:val="16"/>
          <w:szCs w:val="16"/>
        </w:rPr>
        <w:t>(Birth to 5/Development Matters)</w:t>
      </w:r>
    </w:p>
    <w:p w14:paraId="5F6D4B5A" w14:textId="688D9383" w:rsidR="00060338" w:rsidRPr="00C16F6A" w:rsidRDefault="00060338" w:rsidP="00060338">
      <w:pPr>
        <w:ind w:right="-733"/>
        <w:rPr>
          <w:rFonts w:asciiTheme="minorHAnsi" w:hAnsiTheme="minorHAnsi" w:cs="Arial"/>
          <w:sz w:val="16"/>
          <w:szCs w:val="16"/>
        </w:rPr>
      </w:pPr>
      <w:r w:rsidRPr="00C16F6A">
        <w:rPr>
          <w:rFonts w:asciiTheme="minorHAnsi" w:hAnsiTheme="minorHAnsi" w:cs="Arial"/>
          <w:sz w:val="16"/>
          <w:szCs w:val="16"/>
        </w:rPr>
        <w:t>W</w:t>
      </w:r>
      <w:r w:rsidRPr="00C16F6A">
        <w:rPr>
          <w:rFonts w:asciiTheme="minorHAnsi" w:eastAsia="Myriad Pro" w:hAnsiTheme="minorHAnsi" w:cs="Arial"/>
          <w:sz w:val="16"/>
          <w:szCs w:val="16"/>
          <w:lang w:eastAsia="en-US"/>
        </w:rPr>
        <w:t>here practitioner judgements could not be agreed and ha</w:t>
      </w:r>
      <w:r w:rsidR="00ED74C0">
        <w:rPr>
          <w:rFonts w:asciiTheme="minorHAnsi" w:eastAsia="Myriad Pro" w:hAnsiTheme="minorHAnsi" w:cs="Arial"/>
          <w:sz w:val="16"/>
          <w:szCs w:val="16"/>
          <w:lang w:eastAsia="en-US"/>
        </w:rPr>
        <w:t>ve</w:t>
      </w:r>
      <w:r w:rsidRPr="00C16F6A">
        <w:rPr>
          <w:rFonts w:asciiTheme="minorHAnsi" w:eastAsia="Myriad Pro" w:hAnsiTheme="minorHAnsi" w:cs="Arial"/>
          <w:sz w:val="16"/>
          <w:szCs w:val="16"/>
          <w:lang w:eastAsia="en-US"/>
        </w:rPr>
        <w:t xml:space="preserve"> been changed following discussion you will record th</w:t>
      </w:r>
      <w:r w:rsidR="00ED74C0">
        <w:rPr>
          <w:rFonts w:asciiTheme="minorHAnsi" w:eastAsia="Myriad Pro" w:hAnsiTheme="minorHAnsi" w:cs="Arial"/>
          <w:sz w:val="16"/>
          <w:szCs w:val="16"/>
          <w:lang w:eastAsia="en-US"/>
        </w:rPr>
        <w:t xml:space="preserve">is </w:t>
      </w:r>
      <w:r w:rsidRPr="00C16F6A">
        <w:rPr>
          <w:rFonts w:asciiTheme="minorHAnsi" w:eastAsia="Myriad Pro" w:hAnsiTheme="minorHAnsi" w:cs="Arial"/>
          <w:sz w:val="16"/>
          <w:szCs w:val="16"/>
          <w:lang w:eastAsia="en-US"/>
        </w:rPr>
        <w:t xml:space="preserve">in the box e.g. </w:t>
      </w:r>
      <w:r w:rsidR="00ED74C0" w:rsidRPr="00ED74C0">
        <w:rPr>
          <w:rFonts w:asciiTheme="minorHAnsi" w:eastAsia="Myriad Pro" w:hAnsiTheme="minorHAnsi" w:cs="Arial"/>
          <w:sz w:val="16"/>
          <w:szCs w:val="16"/>
          <w:lang w:eastAsia="en-US"/>
        </w:rPr>
        <w:t>Yes changed to No</w:t>
      </w:r>
      <w:r w:rsidR="00ED74C0">
        <w:rPr>
          <w:rFonts w:asciiTheme="minorHAnsi" w:eastAsia="Myriad Pro" w:hAnsiTheme="minorHAnsi" w:cs="Arial"/>
          <w:b/>
          <w:bCs/>
          <w:sz w:val="16"/>
          <w:szCs w:val="16"/>
          <w:lang w:eastAsia="en-US"/>
        </w:rPr>
        <w:t xml:space="preserve"> </w:t>
      </w:r>
      <w:r w:rsidR="00292A5B" w:rsidRPr="00292A5B">
        <w:rPr>
          <w:rFonts w:asciiTheme="minorHAnsi" w:eastAsia="Myriad Pro" w:hAnsiTheme="minorHAnsi" w:cs="Arial"/>
          <w:sz w:val="16"/>
          <w:szCs w:val="16"/>
          <w:lang w:eastAsia="en-US"/>
        </w:rPr>
        <w:t>(YCN)</w:t>
      </w:r>
    </w:p>
    <w:p w14:paraId="21E682EA" w14:textId="32FCA103" w:rsidR="00060338" w:rsidRPr="00C16F6A" w:rsidRDefault="00060338" w:rsidP="00060338">
      <w:pPr>
        <w:ind w:right="-733"/>
        <w:rPr>
          <w:rFonts w:asciiTheme="minorHAnsi" w:hAnsiTheme="minorHAnsi" w:cs="Arial"/>
          <w:sz w:val="16"/>
          <w:szCs w:val="16"/>
        </w:rPr>
      </w:pPr>
      <w:r w:rsidRPr="00C16F6A">
        <w:rPr>
          <w:rFonts w:asciiTheme="minorHAnsi" w:hAnsiTheme="minorHAnsi" w:cs="Arial"/>
          <w:sz w:val="16"/>
          <w:szCs w:val="16"/>
        </w:rPr>
        <w:t xml:space="preserve">Where changes have been made it is the school’s/settings responsibility to review the whole cohort to ensure data submitted to the Education Department is accurate. </w:t>
      </w:r>
    </w:p>
    <w:p w14:paraId="1CF6501E" w14:textId="77777777" w:rsidR="000659A4" w:rsidRPr="00C16F6A" w:rsidRDefault="000659A4" w:rsidP="000659A4">
      <w:pPr>
        <w:rPr>
          <w:rFonts w:asciiTheme="minorHAnsi" w:hAnsiTheme="minorHAnsi" w:cs="Arial"/>
          <w:sz w:val="16"/>
          <w:szCs w:val="16"/>
        </w:rPr>
      </w:pPr>
    </w:p>
    <w:tbl>
      <w:tblPr>
        <w:tblStyle w:val="TableGrid113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985"/>
        <w:gridCol w:w="1559"/>
        <w:gridCol w:w="1346"/>
        <w:gridCol w:w="1631"/>
        <w:gridCol w:w="1275"/>
      </w:tblGrid>
      <w:tr w:rsidR="00461CA8" w:rsidRPr="00520177" w14:paraId="7356E775" w14:textId="77777777" w:rsidTr="00C43D74">
        <w:trPr>
          <w:trHeight w:val="397"/>
        </w:trPr>
        <w:tc>
          <w:tcPr>
            <w:tcW w:w="1701" w:type="dxa"/>
            <w:vMerge w:val="restart"/>
            <w:shd w:val="clear" w:color="auto" w:fill="D3F0F1"/>
            <w:vAlign w:val="center"/>
          </w:tcPr>
          <w:p w14:paraId="043EB107" w14:textId="77777777" w:rsidR="00461CA8" w:rsidRPr="00B65E3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2"/>
                <w:szCs w:val="22"/>
              </w:rPr>
            </w:pPr>
            <w:r w:rsidRPr="00B65E37">
              <w:rPr>
                <w:rFonts w:asciiTheme="minorHAnsi" w:eastAsia="Myriad Pro" w:hAnsiTheme="minorHAnsi" w:cs="Arial"/>
                <w:b/>
                <w:sz w:val="22"/>
                <w:szCs w:val="22"/>
              </w:rPr>
              <w:t>Area of Learning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shd w:val="clear" w:color="auto" w:fill="D3F0F1"/>
            <w:vAlign w:val="center"/>
          </w:tcPr>
          <w:p w14:paraId="741A1482" w14:textId="77777777" w:rsidR="00461CA8" w:rsidRPr="00B65E3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2"/>
                <w:szCs w:val="22"/>
              </w:rPr>
            </w:pPr>
            <w:r w:rsidRPr="00B65E37">
              <w:rPr>
                <w:rFonts w:asciiTheme="minorHAnsi" w:eastAsia="Myriad Pro" w:hAnsiTheme="minorHAnsi" w:cs="Arial"/>
                <w:b/>
                <w:sz w:val="22"/>
                <w:szCs w:val="22"/>
              </w:rPr>
              <w:t>Early Learning Goal</w:t>
            </w:r>
          </w:p>
        </w:tc>
        <w:tc>
          <w:tcPr>
            <w:tcW w:w="1985" w:type="dxa"/>
            <w:vMerge w:val="restart"/>
            <w:tcBorders>
              <w:right w:val="double" w:sz="4" w:space="0" w:color="auto"/>
            </w:tcBorders>
            <w:shd w:val="clear" w:color="auto" w:fill="D3F0F1"/>
            <w:vAlign w:val="center"/>
          </w:tcPr>
          <w:p w14:paraId="2791BD8F" w14:textId="77777777" w:rsidR="00461CA8" w:rsidRPr="00B65E3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2"/>
                <w:szCs w:val="22"/>
              </w:rPr>
            </w:pPr>
            <w:r w:rsidRPr="00B65E37">
              <w:rPr>
                <w:rFonts w:asciiTheme="minorHAnsi" w:eastAsia="Myriad Pro" w:hAnsiTheme="minorHAnsi" w:cs="Arial"/>
                <w:b/>
                <w:sz w:val="22"/>
                <w:szCs w:val="22"/>
              </w:rPr>
              <w:t>Aspect</w:t>
            </w:r>
          </w:p>
        </w:tc>
        <w:tc>
          <w:tcPr>
            <w:tcW w:w="5811" w:type="dxa"/>
            <w:gridSpan w:val="4"/>
            <w:tcBorders>
              <w:left w:val="double" w:sz="4" w:space="0" w:color="auto"/>
              <w:tr2bl w:val="nil"/>
            </w:tcBorders>
            <w:shd w:val="clear" w:color="auto" w:fill="D3F0F1"/>
            <w:vAlign w:val="center"/>
          </w:tcPr>
          <w:p w14:paraId="1BD71F82" w14:textId="0F410827" w:rsidR="00461CA8" w:rsidRDefault="00FE761C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Myriad Pro" w:hAnsiTheme="minorHAnsi" w:cs="Arial"/>
                <w:b/>
                <w:sz w:val="22"/>
                <w:szCs w:val="22"/>
              </w:rPr>
              <w:t>Nursery</w:t>
            </w:r>
            <w:r w:rsidR="005D4118">
              <w:rPr>
                <w:rFonts w:asciiTheme="minorHAnsi" w:eastAsia="Myriad Pro" w:hAnsiTheme="minorHAnsi" w:cs="Arial"/>
                <w:b/>
                <w:sz w:val="22"/>
                <w:szCs w:val="22"/>
              </w:rPr>
              <w:t xml:space="preserve"> </w:t>
            </w:r>
          </w:p>
          <w:p w14:paraId="35CF78B7" w14:textId="7D8BC984" w:rsidR="005D4118" w:rsidRPr="005D4118" w:rsidRDefault="005D411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Cs/>
                <w:sz w:val="18"/>
                <w:szCs w:val="18"/>
              </w:rPr>
            </w:pPr>
            <w:r>
              <w:rPr>
                <w:rFonts w:asciiTheme="minorHAnsi" w:eastAsia="Myriad Pro" w:hAnsiTheme="minorHAnsi" w:cs="Arial"/>
                <w:bCs/>
                <w:sz w:val="18"/>
                <w:szCs w:val="18"/>
              </w:rPr>
              <w:t>Insert Y (yes) or N (no) for working at age related expectations</w:t>
            </w:r>
          </w:p>
        </w:tc>
      </w:tr>
      <w:tr w:rsidR="00461CA8" w:rsidRPr="00520177" w14:paraId="6D74BB37" w14:textId="77777777" w:rsidTr="00FE761C">
        <w:trPr>
          <w:trHeight w:val="397"/>
        </w:trPr>
        <w:tc>
          <w:tcPr>
            <w:tcW w:w="1701" w:type="dxa"/>
            <w:vMerge/>
            <w:shd w:val="clear" w:color="auto" w:fill="D3F0F1"/>
            <w:vAlign w:val="center"/>
          </w:tcPr>
          <w:p w14:paraId="67FA71AE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shd w:val="clear" w:color="auto" w:fill="D3F0F1"/>
            <w:vAlign w:val="center"/>
          </w:tcPr>
          <w:p w14:paraId="0DE81BEC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D3F0F1"/>
            <w:vAlign w:val="center"/>
          </w:tcPr>
          <w:p w14:paraId="1C83DBF1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D3F0F1"/>
            <w:vAlign w:val="center"/>
          </w:tcPr>
          <w:p w14:paraId="099970AA" w14:textId="77777777" w:rsidR="00461CA8" w:rsidRPr="00B65E3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2"/>
                <w:szCs w:val="22"/>
              </w:rPr>
            </w:pPr>
            <w:r w:rsidRPr="00B65E37">
              <w:rPr>
                <w:rFonts w:asciiTheme="minorHAnsi" w:eastAsia="Myriad Pro" w:hAnsiTheme="minorHAnsi" w:cs="Arial"/>
                <w:b/>
                <w:sz w:val="22"/>
                <w:szCs w:val="22"/>
              </w:rPr>
              <w:t>Child 1</w:t>
            </w: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D3F0F1"/>
            <w:vAlign w:val="center"/>
          </w:tcPr>
          <w:p w14:paraId="046EF11A" w14:textId="16F99D1F" w:rsidR="00461CA8" w:rsidRPr="00B65E3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2"/>
                <w:szCs w:val="22"/>
              </w:rPr>
            </w:pPr>
            <w:r w:rsidRPr="00B65E37">
              <w:rPr>
                <w:rFonts w:asciiTheme="minorHAnsi" w:eastAsia="Myriad Pro" w:hAnsiTheme="minorHAnsi" w:cs="Arial"/>
                <w:b/>
                <w:sz w:val="22"/>
                <w:szCs w:val="22"/>
              </w:rPr>
              <w:t>Child 2</w:t>
            </w: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D3F0F1"/>
            <w:vAlign w:val="center"/>
          </w:tcPr>
          <w:p w14:paraId="2F2420C1" w14:textId="77777777" w:rsidR="00461CA8" w:rsidRPr="00B65E3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2"/>
                <w:szCs w:val="22"/>
              </w:rPr>
            </w:pPr>
            <w:r w:rsidRPr="00B65E37">
              <w:rPr>
                <w:rFonts w:asciiTheme="minorHAnsi" w:eastAsia="Myriad Pro" w:hAnsiTheme="minorHAnsi" w:cs="Arial"/>
                <w:b/>
                <w:sz w:val="22"/>
                <w:szCs w:val="22"/>
              </w:rPr>
              <w:t>Child 1</w:t>
            </w:r>
          </w:p>
        </w:tc>
        <w:tc>
          <w:tcPr>
            <w:tcW w:w="1275" w:type="dxa"/>
            <w:tcBorders>
              <w:tr2bl w:val="nil"/>
            </w:tcBorders>
            <w:shd w:val="clear" w:color="auto" w:fill="D3F0F1"/>
            <w:vAlign w:val="center"/>
          </w:tcPr>
          <w:p w14:paraId="374F04B7" w14:textId="21D928CC" w:rsidR="00461CA8" w:rsidRPr="00B65E3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2"/>
                <w:szCs w:val="22"/>
              </w:rPr>
            </w:pPr>
            <w:r w:rsidRPr="00B65E37">
              <w:rPr>
                <w:rFonts w:asciiTheme="minorHAnsi" w:eastAsia="Myriad Pro" w:hAnsiTheme="minorHAnsi" w:cs="Arial"/>
                <w:b/>
                <w:sz w:val="22"/>
                <w:szCs w:val="22"/>
              </w:rPr>
              <w:t>Child 2</w:t>
            </w:r>
          </w:p>
        </w:tc>
      </w:tr>
      <w:tr w:rsidR="00461CA8" w:rsidRPr="00520177" w14:paraId="0AA71FF7" w14:textId="77777777" w:rsidTr="00CE37E8">
        <w:trPr>
          <w:trHeight w:val="456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323F2BE9" w14:textId="77777777" w:rsidR="00461CA8" w:rsidRPr="00B1221F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2"/>
                <w:szCs w:val="20"/>
              </w:rPr>
            </w:pPr>
            <w:r w:rsidRPr="00B1221F">
              <w:rPr>
                <w:rFonts w:asciiTheme="minorHAnsi" w:eastAsia="Myriad Pro" w:hAnsiTheme="minorHAnsi" w:cs="Arial"/>
                <w:sz w:val="22"/>
                <w:szCs w:val="20"/>
              </w:rPr>
              <w:t>Communication and</w:t>
            </w:r>
          </w:p>
          <w:p w14:paraId="3C845818" w14:textId="77777777" w:rsidR="00461CA8" w:rsidRPr="00B1221F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2"/>
                <w:szCs w:val="20"/>
              </w:rPr>
            </w:pPr>
            <w:r w:rsidRPr="00B1221F">
              <w:rPr>
                <w:rFonts w:asciiTheme="minorHAnsi" w:eastAsia="Myriad Pro" w:hAnsiTheme="minorHAnsi" w:cs="Arial"/>
                <w:sz w:val="22"/>
                <w:szCs w:val="20"/>
              </w:rPr>
              <w:t>Language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347160" w14:textId="77777777" w:rsidR="00461CA8" w:rsidRPr="00B1221F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1"/>
                <w:szCs w:val="21"/>
              </w:rPr>
            </w:pPr>
            <w:r w:rsidRPr="00B1221F">
              <w:rPr>
                <w:rFonts w:asciiTheme="minorHAnsi" w:eastAsia="Myriad Pro" w:hAnsiTheme="minorHAnsi" w:cs="Arial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EE55DA" w14:textId="72260387" w:rsidR="00461CA8" w:rsidRPr="00B1221F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1"/>
                <w:szCs w:val="21"/>
              </w:rPr>
            </w:pPr>
            <w:r w:rsidRPr="00B1221F">
              <w:rPr>
                <w:rFonts w:asciiTheme="minorHAnsi" w:eastAsia="Myriad Pro" w:hAnsiTheme="minorHAnsi" w:cs="Arial"/>
                <w:sz w:val="21"/>
                <w:szCs w:val="21"/>
              </w:rPr>
              <w:t>Listening</w:t>
            </w:r>
            <w:r>
              <w:rPr>
                <w:rFonts w:asciiTheme="minorHAnsi" w:eastAsia="Myriad Pro" w:hAnsiTheme="minorHAnsi" w:cs="Arial"/>
                <w:sz w:val="21"/>
                <w:szCs w:val="21"/>
              </w:rPr>
              <w:t>,</w:t>
            </w:r>
            <w:r w:rsidRPr="00B1221F">
              <w:rPr>
                <w:rFonts w:asciiTheme="minorHAnsi" w:eastAsia="Myriad Pro" w:hAnsiTheme="minorHAnsi" w:cs="Arial"/>
                <w:sz w:val="21"/>
                <w:szCs w:val="21"/>
              </w:rPr>
              <w:t xml:space="preserve"> </w:t>
            </w:r>
            <w:r>
              <w:rPr>
                <w:rFonts w:asciiTheme="minorHAnsi" w:eastAsia="Myriad Pro" w:hAnsiTheme="minorHAnsi" w:cs="Arial"/>
                <w:sz w:val="21"/>
                <w:szCs w:val="21"/>
              </w:rPr>
              <w:t>A</w:t>
            </w:r>
            <w:r w:rsidRPr="00B1221F">
              <w:rPr>
                <w:rFonts w:asciiTheme="minorHAnsi" w:eastAsia="Myriad Pro" w:hAnsiTheme="minorHAnsi" w:cs="Arial"/>
                <w:sz w:val="21"/>
                <w:szCs w:val="21"/>
              </w:rPr>
              <w:t xml:space="preserve">ttention </w:t>
            </w:r>
            <w:r>
              <w:rPr>
                <w:rFonts w:asciiTheme="minorHAnsi" w:eastAsia="Myriad Pro" w:hAnsiTheme="minorHAnsi" w:cs="Arial"/>
                <w:sz w:val="21"/>
                <w:szCs w:val="21"/>
              </w:rPr>
              <w:t xml:space="preserve">and </w:t>
            </w:r>
            <w:r w:rsidRPr="00B1221F">
              <w:rPr>
                <w:rFonts w:asciiTheme="minorHAnsi" w:eastAsia="Myriad Pro" w:hAnsiTheme="minorHAnsi" w:cs="Arial"/>
                <w:sz w:val="21"/>
                <w:szCs w:val="21"/>
              </w:rPr>
              <w:t>Understanding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14:paraId="4C606E33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14:paraId="3A8B6506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14:paraId="10AF67E1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54318423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461CA8" w:rsidRPr="00520177" w14:paraId="6B5547AB" w14:textId="77777777" w:rsidTr="00CE37E8">
        <w:trPr>
          <w:trHeight w:val="456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4881F3C3" w14:textId="77777777" w:rsidR="00461CA8" w:rsidRPr="00B1221F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71600C" w14:textId="77777777" w:rsidR="00461CA8" w:rsidRPr="00B1221F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1"/>
                <w:szCs w:val="21"/>
              </w:rPr>
            </w:pPr>
            <w:r w:rsidRPr="00B1221F">
              <w:rPr>
                <w:rFonts w:asciiTheme="minorHAnsi" w:eastAsia="Myriad Pro" w:hAnsiTheme="minorHAnsi" w:cs="Arial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7E8EE3" w14:textId="5002480F" w:rsidR="00461CA8" w:rsidRPr="00B1221F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1"/>
                <w:szCs w:val="21"/>
              </w:rPr>
            </w:pPr>
            <w:r w:rsidRPr="00B1221F">
              <w:rPr>
                <w:rFonts w:asciiTheme="minorHAnsi" w:eastAsia="Myriad Pro" w:hAnsiTheme="minorHAnsi" w:cs="Arial"/>
                <w:sz w:val="21"/>
                <w:szCs w:val="21"/>
              </w:rPr>
              <w:t>Speaking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14:paraId="663C9532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14:paraId="241B0A1F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14:paraId="3C5FFA23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6B1DA524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461CA8" w:rsidRPr="00520177" w14:paraId="75E0E524" w14:textId="77777777" w:rsidTr="00FE761C">
        <w:trPr>
          <w:trHeight w:val="45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1EAD5CEE" w14:textId="77777777" w:rsidR="00461CA8" w:rsidRPr="00B1221F" w:rsidRDefault="00461CA8" w:rsidP="002B3F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2"/>
                <w:szCs w:val="20"/>
              </w:rPr>
            </w:pPr>
            <w:r w:rsidRPr="00B1221F">
              <w:rPr>
                <w:rFonts w:asciiTheme="minorHAnsi" w:eastAsia="Myriad Pro" w:hAnsiTheme="minorHAnsi" w:cs="Arial"/>
                <w:sz w:val="22"/>
                <w:szCs w:val="20"/>
              </w:rPr>
              <w:t xml:space="preserve">Personal, Social and </w:t>
            </w:r>
          </w:p>
          <w:p w14:paraId="11A91593" w14:textId="7BD2D699" w:rsidR="00461CA8" w:rsidRDefault="00461CA8" w:rsidP="002B3F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2"/>
                <w:szCs w:val="20"/>
              </w:rPr>
            </w:pPr>
            <w:r w:rsidRPr="00B1221F">
              <w:rPr>
                <w:rFonts w:asciiTheme="minorHAnsi" w:eastAsia="Myriad Pro" w:hAnsiTheme="minorHAnsi" w:cs="Arial"/>
                <w:sz w:val="22"/>
                <w:szCs w:val="20"/>
              </w:rPr>
              <w:t>Emotional Development</w:t>
            </w:r>
          </w:p>
          <w:p w14:paraId="1E91DFC6" w14:textId="4D427F6D" w:rsidR="00461CA8" w:rsidRPr="00B1221F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426C4B" w14:textId="198BB690" w:rsidR="00461CA8" w:rsidRPr="00B1221F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1"/>
                <w:szCs w:val="21"/>
              </w:rPr>
            </w:pPr>
            <w:r w:rsidRPr="00B1221F">
              <w:rPr>
                <w:rFonts w:asciiTheme="minorHAnsi" w:eastAsia="Myriad Pro" w:hAnsiTheme="minorHAnsi" w:cs="Arial"/>
                <w:sz w:val="21"/>
                <w:szCs w:val="21"/>
              </w:rPr>
              <w:t>0</w:t>
            </w:r>
            <w:r>
              <w:rPr>
                <w:rFonts w:asciiTheme="minorHAnsi" w:eastAsia="Myriad Pro" w:hAnsiTheme="minorHAnsi" w:cs="Arial"/>
                <w:sz w:val="21"/>
                <w:szCs w:val="21"/>
              </w:rPr>
              <w:t>3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417062" w14:textId="4554F51D" w:rsidR="00461CA8" w:rsidRPr="00B1221F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1"/>
                <w:szCs w:val="21"/>
              </w:rPr>
            </w:pPr>
            <w:r>
              <w:rPr>
                <w:rFonts w:asciiTheme="minorHAnsi" w:eastAsia="Myriad Pro" w:hAnsiTheme="minorHAnsi" w:cs="Arial"/>
                <w:sz w:val="21"/>
                <w:szCs w:val="21"/>
              </w:rPr>
              <w:t xml:space="preserve">Self-Regulation 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1813219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250D8A50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137FEEF0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FFFFFF" w:themeFill="background1"/>
            <w:vAlign w:val="center"/>
          </w:tcPr>
          <w:p w14:paraId="0CD581CA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461CA8" w:rsidRPr="00520177" w14:paraId="1585D1D4" w14:textId="77777777" w:rsidTr="00FE761C">
        <w:trPr>
          <w:trHeight w:val="456"/>
        </w:trPr>
        <w:tc>
          <w:tcPr>
            <w:tcW w:w="1701" w:type="dxa"/>
            <w:vMerge/>
            <w:shd w:val="clear" w:color="auto" w:fill="auto"/>
            <w:vAlign w:val="center"/>
          </w:tcPr>
          <w:p w14:paraId="4FC39036" w14:textId="77777777" w:rsidR="00461CA8" w:rsidRPr="00B1221F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804475" w14:textId="0C555B41" w:rsidR="00461CA8" w:rsidRPr="00B1221F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1"/>
                <w:szCs w:val="21"/>
              </w:rPr>
            </w:pPr>
            <w:r w:rsidRPr="00B1221F">
              <w:rPr>
                <w:rFonts w:asciiTheme="minorHAnsi" w:eastAsia="Myriad Pro" w:hAnsiTheme="minorHAnsi" w:cs="Arial"/>
                <w:sz w:val="21"/>
                <w:szCs w:val="21"/>
              </w:rPr>
              <w:t>0</w:t>
            </w:r>
            <w:r>
              <w:rPr>
                <w:rFonts w:asciiTheme="minorHAnsi" w:eastAsia="Myriad Pro" w:hAnsiTheme="minorHAnsi" w:cs="Arial"/>
                <w:sz w:val="21"/>
                <w:szCs w:val="21"/>
              </w:rPr>
              <w:t>4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CEF200" w14:textId="1B8D6B45" w:rsidR="00461CA8" w:rsidRPr="00B1221F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1"/>
                <w:szCs w:val="21"/>
              </w:rPr>
            </w:pPr>
            <w:r>
              <w:rPr>
                <w:rFonts w:asciiTheme="minorHAnsi" w:eastAsia="Myriad Pro" w:hAnsiTheme="minorHAnsi" w:cs="Arial"/>
                <w:sz w:val="21"/>
                <w:szCs w:val="21"/>
              </w:rPr>
              <w:t xml:space="preserve">Managing Self 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4126DE5D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9A458D8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0F15878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FFFFFF" w:themeFill="background1"/>
            <w:vAlign w:val="center"/>
          </w:tcPr>
          <w:p w14:paraId="7D3C834B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461CA8" w:rsidRPr="00520177" w14:paraId="2769AB2F" w14:textId="77777777" w:rsidTr="00FE761C">
        <w:trPr>
          <w:trHeight w:val="456"/>
        </w:trPr>
        <w:tc>
          <w:tcPr>
            <w:tcW w:w="1701" w:type="dxa"/>
            <w:vMerge/>
            <w:shd w:val="clear" w:color="auto" w:fill="auto"/>
            <w:vAlign w:val="center"/>
          </w:tcPr>
          <w:p w14:paraId="63F5AE1C" w14:textId="77777777" w:rsidR="00461CA8" w:rsidRPr="00B1221F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255CFC" w14:textId="61390C9E" w:rsidR="00461CA8" w:rsidRPr="00B1221F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1"/>
                <w:szCs w:val="21"/>
              </w:rPr>
            </w:pPr>
            <w:r>
              <w:rPr>
                <w:rFonts w:asciiTheme="minorHAnsi" w:eastAsia="Myriad Pro" w:hAnsiTheme="minorHAnsi" w:cs="Arial"/>
                <w:sz w:val="21"/>
                <w:szCs w:val="21"/>
              </w:rPr>
              <w:t>05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6D1035" w14:textId="5B998F7D" w:rsidR="00461CA8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1"/>
                <w:szCs w:val="21"/>
              </w:rPr>
            </w:pPr>
            <w:r>
              <w:rPr>
                <w:rFonts w:asciiTheme="minorHAnsi" w:eastAsia="Myriad Pro" w:hAnsiTheme="minorHAnsi" w:cs="Arial"/>
                <w:sz w:val="21"/>
                <w:szCs w:val="21"/>
              </w:rPr>
              <w:t>Building Relationships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121380DF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B5D44FC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742C5C19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FFFFFF" w:themeFill="background1"/>
            <w:vAlign w:val="center"/>
          </w:tcPr>
          <w:p w14:paraId="05EE70CA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461CA8" w:rsidRPr="00520177" w14:paraId="04FB02DF" w14:textId="77777777" w:rsidTr="00CE37E8">
        <w:trPr>
          <w:trHeight w:val="456"/>
        </w:trPr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6EDC7FF" w14:textId="0B1F52E4" w:rsidR="00461CA8" w:rsidRPr="00B1221F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2"/>
                <w:szCs w:val="20"/>
              </w:rPr>
            </w:pPr>
            <w:r w:rsidRPr="00B1221F">
              <w:rPr>
                <w:rFonts w:asciiTheme="minorHAnsi" w:eastAsia="Myriad Pro" w:hAnsiTheme="minorHAnsi" w:cs="Arial"/>
                <w:sz w:val="22"/>
                <w:szCs w:val="20"/>
              </w:rPr>
              <w:t>Physical Development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1E42C0" w14:textId="4E2D68C0" w:rsidR="00461CA8" w:rsidRPr="00B1221F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1"/>
                <w:szCs w:val="21"/>
              </w:rPr>
            </w:pPr>
            <w:r w:rsidRPr="00B1221F">
              <w:rPr>
                <w:rFonts w:asciiTheme="minorHAnsi" w:eastAsia="Myriad Pro" w:hAnsiTheme="minorHAnsi" w:cs="Arial"/>
                <w:sz w:val="21"/>
                <w:szCs w:val="21"/>
              </w:rPr>
              <w:t>0</w:t>
            </w:r>
            <w:r>
              <w:rPr>
                <w:rFonts w:asciiTheme="minorHAnsi" w:eastAsia="Myriad Pro" w:hAnsiTheme="minorHAnsi" w:cs="Arial"/>
                <w:sz w:val="21"/>
                <w:szCs w:val="21"/>
              </w:rPr>
              <w:t>6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F393AC" w14:textId="19A2ED25" w:rsidR="00461CA8" w:rsidRPr="00B1221F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1"/>
                <w:szCs w:val="21"/>
              </w:rPr>
            </w:pPr>
            <w:r>
              <w:rPr>
                <w:rFonts w:asciiTheme="minorHAnsi" w:eastAsia="Myriad Pro" w:hAnsiTheme="minorHAnsi" w:cs="Arial"/>
                <w:sz w:val="21"/>
                <w:szCs w:val="21"/>
              </w:rPr>
              <w:t>Gross Motor Skills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4574F1BE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4BD57388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56BDFDD3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FFFFFF" w:themeFill="background1"/>
            <w:vAlign w:val="center"/>
          </w:tcPr>
          <w:p w14:paraId="36736BCA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461CA8" w:rsidRPr="00520177" w14:paraId="562D3998" w14:textId="77777777" w:rsidTr="00CE37E8">
        <w:trPr>
          <w:trHeight w:val="456"/>
        </w:trPr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CA9DA5D" w14:textId="77777777" w:rsidR="00461CA8" w:rsidRPr="00B1221F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2AE1DA" w14:textId="2664BC5E" w:rsidR="00461CA8" w:rsidRPr="00B1221F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1"/>
                <w:szCs w:val="21"/>
              </w:rPr>
            </w:pPr>
            <w:r w:rsidRPr="00B1221F">
              <w:rPr>
                <w:rFonts w:asciiTheme="minorHAnsi" w:eastAsia="Myriad Pro" w:hAnsiTheme="minorHAnsi" w:cs="Arial"/>
                <w:sz w:val="21"/>
                <w:szCs w:val="21"/>
              </w:rPr>
              <w:t>0</w:t>
            </w:r>
            <w:r>
              <w:rPr>
                <w:rFonts w:asciiTheme="minorHAnsi" w:eastAsia="Myriad Pro" w:hAnsiTheme="minorHAnsi" w:cs="Arial"/>
                <w:sz w:val="21"/>
                <w:szCs w:val="21"/>
              </w:rPr>
              <w:t>7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27274A" w14:textId="113F18BE" w:rsidR="00461CA8" w:rsidRPr="00B1221F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1"/>
                <w:szCs w:val="21"/>
              </w:rPr>
            </w:pPr>
            <w:r>
              <w:rPr>
                <w:rFonts w:asciiTheme="minorHAnsi" w:eastAsia="Myriad Pro" w:hAnsiTheme="minorHAnsi" w:cs="Arial"/>
                <w:sz w:val="21"/>
                <w:szCs w:val="21"/>
              </w:rPr>
              <w:t>Fine Motor Skills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041AF31D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587B563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22468051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FFFFFF" w:themeFill="background1"/>
            <w:vAlign w:val="center"/>
          </w:tcPr>
          <w:p w14:paraId="1B0CD3FC" w14:textId="77777777" w:rsidR="00461CA8" w:rsidRPr="00520177" w:rsidRDefault="00461CA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6A19CD" w:rsidRPr="00520177" w14:paraId="239470E1" w14:textId="77777777" w:rsidTr="006A19CD">
        <w:trPr>
          <w:trHeight w:val="456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0BA1FD6F" w14:textId="744E3810" w:rsidR="006A19CD" w:rsidRPr="006A19CD" w:rsidRDefault="006A19CD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Cs/>
                <w:sz w:val="22"/>
                <w:szCs w:val="20"/>
              </w:rPr>
            </w:pPr>
            <w:r w:rsidRPr="006A19CD">
              <w:rPr>
                <w:rFonts w:asciiTheme="minorHAnsi" w:eastAsia="Myriad Pro" w:hAnsiTheme="minorHAnsi" w:cs="Arial"/>
                <w:bCs/>
                <w:sz w:val="22"/>
                <w:szCs w:val="20"/>
              </w:rPr>
              <w:t>Literacy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084483E" w14:textId="0DA049CD" w:rsidR="006A19CD" w:rsidRPr="00B1221F" w:rsidRDefault="006A19CD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1"/>
                <w:szCs w:val="21"/>
              </w:rPr>
            </w:pPr>
            <w:r>
              <w:rPr>
                <w:rFonts w:asciiTheme="minorHAnsi" w:eastAsia="Myriad Pro" w:hAnsiTheme="minorHAnsi" w:cs="Arial"/>
                <w:sz w:val="21"/>
                <w:szCs w:val="21"/>
              </w:rPr>
              <w:t>08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D456D8" w14:textId="2FCED675" w:rsidR="006A19CD" w:rsidRDefault="006A19CD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1"/>
                <w:szCs w:val="21"/>
              </w:rPr>
            </w:pPr>
            <w:r>
              <w:rPr>
                <w:rFonts w:asciiTheme="minorHAnsi" w:eastAsia="Myriad Pro" w:hAnsiTheme="minorHAnsi" w:cs="Arial"/>
                <w:sz w:val="21"/>
                <w:szCs w:val="21"/>
              </w:rPr>
              <w:t>Reading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14:paraId="66146F56" w14:textId="77777777" w:rsidR="006A19CD" w:rsidRPr="00520177" w:rsidRDefault="006A19CD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14:paraId="39003266" w14:textId="77777777" w:rsidR="006A19CD" w:rsidRPr="00520177" w:rsidRDefault="006A19CD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14:paraId="579A4C12" w14:textId="77777777" w:rsidR="006A19CD" w:rsidRPr="00520177" w:rsidRDefault="006A19CD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55652049" w14:textId="77777777" w:rsidR="006A19CD" w:rsidRPr="00520177" w:rsidRDefault="006A19CD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6A19CD" w:rsidRPr="00520177" w14:paraId="4A8176F1" w14:textId="77777777" w:rsidTr="006A19CD">
        <w:trPr>
          <w:trHeight w:val="456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1C8E5BBE" w14:textId="77777777" w:rsidR="006A19CD" w:rsidRPr="006A19CD" w:rsidRDefault="006A19CD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bCs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C625A39" w14:textId="48FD8839" w:rsidR="006A19CD" w:rsidRDefault="006A19CD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1"/>
                <w:szCs w:val="21"/>
              </w:rPr>
            </w:pPr>
            <w:r>
              <w:rPr>
                <w:rFonts w:asciiTheme="minorHAnsi" w:eastAsia="Myriad Pro" w:hAnsiTheme="minorHAnsi" w:cs="Arial"/>
                <w:sz w:val="21"/>
                <w:szCs w:val="21"/>
              </w:rPr>
              <w:t>09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2BFA27" w14:textId="076CD445" w:rsidR="006A19CD" w:rsidRDefault="006A19CD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1"/>
                <w:szCs w:val="21"/>
              </w:rPr>
            </w:pPr>
            <w:r>
              <w:rPr>
                <w:rFonts w:asciiTheme="minorHAnsi" w:eastAsia="Myriad Pro" w:hAnsiTheme="minorHAnsi" w:cs="Arial"/>
                <w:sz w:val="21"/>
                <w:szCs w:val="21"/>
              </w:rPr>
              <w:t>Writing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14:paraId="26285B8C" w14:textId="77777777" w:rsidR="006A19CD" w:rsidRPr="00520177" w:rsidRDefault="006A19CD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14:paraId="754CD83B" w14:textId="77777777" w:rsidR="006A19CD" w:rsidRPr="00520177" w:rsidRDefault="006A19CD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14:paraId="20104F7D" w14:textId="77777777" w:rsidR="006A19CD" w:rsidRPr="00520177" w:rsidRDefault="006A19CD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2CC63239" w14:textId="77777777" w:rsidR="006A19CD" w:rsidRPr="00520177" w:rsidRDefault="006A19CD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0"/>
                <w:szCs w:val="20"/>
              </w:rPr>
            </w:pPr>
          </w:p>
        </w:tc>
      </w:tr>
      <w:tr w:rsidR="00CE37E8" w:rsidRPr="00520177" w14:paraId="052A9497" w14:textId="77777777" w:rsidTr="00AC147F">
        <w:trPr>
          <w:trHeight w:val="456"/>
        </w:trPr>
        <w:tc>
          <w:tcPr>
            <w:tcW w:w="10773" w:type="dxa"/>
            <w:gridSpan w:val="7"/>
            <w:shd w:val="clear" w:color="auto" w:fill="FFFFFF" w:themeFill="background1"/>
            <w:vAlign w:val="center"/>
          </w:tcPr>
          <w:p w14:paraId="6BDFD63B" w14:textId="4111E083" w:rsidR="00CE37E8" w:rsidRPr="00CE37E8" w:rsidRDefault="00CE37E8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18"/>
                <w:szCs w:val="18"/>
              </w:rPr>
            </w:pPr>
            <w:r w:rsidRPr="00CE37E8">
              <w:rPr>
                <w:rFonts w:asciiTheme="minorHAnsi" w:eastAsia="Myriad Pro" w:hAnsiTheme="minorHAnsi" w:cs="Arial"/>
                <w:sz w:val="18"/>
                <w:szCs w:val="18"/>
              </w:rPr>
              <w:t>Specific areas can be discussed as part of the Quality Development visit</w:t>
            </w:r>
            <w:r w:rsidR="006A19CD">
              <w:rPr>
                <w:rFonts w:asciiTheme="minorHAnsi" w:eastAsia="Myriad Pro" w:hAnsiTheme="minorHAnsi" w:cs="Arial"/>
                <w:sz w:val="18"/>
                <w:szCs w:val="18"/>
              </w:rPr>
              <w:t>,</w:t>
            </w:r>
            <w:r w:rsidRPr="00CE37E8">
              <w:rPr>
                <w:rFonts w:asciiTheme="minorHAnsi" w:eastAsia="Myriad Pro" w:hAnsiTheme="minorHAnsi" w:cs="Arial"/>
                <w:sz w:val="18"/>
                <w:szCs w:val="18"/>
              </w:rPr>
              <w:t xml:space="preserve"> but data is not submitted to the department for these areas of learning</w:t>
            </w:r>
            <w:r>
              <w:rPr>
                <w:rFonts w:asciiTheme="minorHAnsi" w:eastAsia="Myriad Pro" w:hAnsiTheme="minorHAnsi" w:cs="Arial"/>
                <w:sz w:val="18"/>
                <w:szCs w:val="18"/>
              </w:rPr>
              <w:t>.</w:t>
            </w:r>
          </w:p>
        </w:tc>
      </w:tr>
      <w:tr w:rsidR="002B3CDB" w:rsidRPr="00520177" w14:paraId="7BF40687" w14:textId="77777777" w:rsidTr="00AC147F">
        <w:trPr>
          <w:trHeight w:val="456"/>
        </w:trPr>
        <w:tc>
          <w:tcPr>
            <w:tcW w:w="10773" w:type="dxa"/>
            <w:gridSpan w:val="7"/>
            <w:shd w:val="clear" w:color="auto" w:fill="FFFFFF" w:themeFill="background1"/>
            <w:vAlign w:val="center"/>
          </w:tcPr>
          <w:p w14:paraId="24655132" w14:textId="523C32C1" w:rsidR="002B3CDB" w:rsidRDefault="00F4710F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b/>
                <w:bCs/>
                <w:sz w:val="22"/>
                <w:szCs w:val="20"/>
              </w:rPr>
            </w:pPr>
            <w:r>
              <w:rPr>
                <w:rFonts w:asciiTheme="minorHAnsi" w:eastAsia="Myriad Pro" w:hAnsiTheme="minorHAnsi" w:cs="Arial"/>
                <w:b/>
                <w:bCs/>
                <w:sz w:val="22"/>
                <w:szCs w:val="20"/>
              </w:rPr>
              <w:t>Observation of</w:t>
            </w:r>
            <w:r w:rsidR="00BE3F08">
              <w:rPr>
                <w:rFonts w:asciiTheme="minorHAnsi" w:eastAsia="Myriad Pro" w:hAnsiTheme="minorHAnsi" w:cs="Arial"/>
                <w:b/>
                <w:bCs/>
                <w:sz w:val="22"/>
                <w:szCs w:val="20"/>
              </w:rPr>
              <w:t xml:space="preserve">, </w:t>
            </w:r>
            <w:r>
              <w:rPr>
                <w:rFonts w:asciiTheme="minorHAnsi" w:eastAsia="Myriad Pro" w:hAnsiTheme="minorHAnsi" w:cs="Arial"/>
                <w:b/>
                <w:bCs/>
                <w:sz w:val="22"/>
                <w:szCs w:val="20"/>
              </w:rPr>
              <w:t>and o</w:t>
            </w:r>
            <w:r w:rsidR="002B3CDB" w:rsidRPr="006A19CD">
              <w:rPr>
                <w:rFonts w:asciiTheme="minorHAnsi" w:eastAsia="Myriad Pro" w:hAnsiTheme="minorHAnsi" w:cs="Arial"/>
                <w:b/>
                <w:bCs/>
                <w:sz w:val="22"/>
                <w:szCs w:val="20"/>
              </w:rPr>
              <w:t xml:space="preserve">pportunities for development all </w:t>
            </w:r>
            <w:r w:rsidR="00BE3F08">
              <w:rPr>
                <w:rFonts w:asciiTheme="minorHAnsi" w:eastAsia="Myriad Pro" w:hAnsiTheme="minorHAnsi" w:cs="Arial"/>
                <w:b/>
                <w:bCs/>
                <w:sz w:val="22"/>
                <w:szCs w:val="20"/>
              </w:rPr>
              <w:t>a</w:t>
            </w:r>
            <w:r w:rsidR="002B3CDB" w:rsidRPr="006A19CD">
              <w:rPr>
                <w:rFonts w:asciiTheme="minorHAnsi" w:eastAsia="Myriad Pro" w:hAnsiTheme="minorHAnsi" w:cs="Arial"/>
                <w:b/>
                <w:bCs/>
                <w:sz w:val="22"/>
                <w:szCs w:val="20"/>
              </w:rPr>
              <w:t>reas</w:t>
            </w:r>
            <w:r w:rsidR="00F831D7">
              <w:rPr>
                <w:rFonts w:asciiTheme="minorHAnsi" w:eastAsia="Myriad Pro" w:hAnsiTheme="minorHAnsi" w:cs="Arial"/>
                <w:b/>
                <w:bCs/>
                <w:sz w:val="22"/>
                <w:szCs w:val="20"/>
              </w:rPr>
              <w:t xml:space="preserve"> (40 mins observation)</w:t>
            </w:r>
          </w:p>
          <w:p w14:paraId="660AC64E" w14:textId="6BDB185B" w:rsidR="00F4710F" w:rsidRPr="00F831D7" w:rsidRDefault="00F4710F" w:rsidP="00F4710F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2"/>
                <w:szCs w:val="20"/>
              </w:rPr>
            </w:pPr>
            <w:r w:rsidRPr="00F831D7">
              <w:rPr>
                <w:rFonts w:asciiTheme="minorHAnsi" w:eastAsia="Myriad Pro" w:hAnsiTheme="minorHAnsi" w:cs="Arial"/>
                <w:sz w:val="22"/>
                <w:szCs w:val="20"/>
              </w:rPr>
              <w:t>How does the environment and continuous provision support communication and language?</w:t>
            </w:r>
          </w:p>
          <w:p w14:paraId="3F1B9204" w14:textId="300348A0" w:rsidR="00F4710F" w:rsidRPr="00F831D7" w:rsidRDefault="00F4710F" w:rsidP="00F4710F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2"/>
                <w:szCs w:val="20"/>
              </w:rPr>
            </w:pPr>
            <w:r w:rsidRPr="00F831D7">
              <w:rPr>
                <w:rFonts w:asciiTheme="minorHAnsi" w:eastAsia="Myriad Pro" w:hAnsiTheme="minorHAnsi" w:cs="Arial"/>
                <w:sz w:val="22"/>
                <w:szCs w:val="20"/>
              </w:rPr>
              <w:t>How do adults support and maximise children’s learning and development</w:t>
            </w:r>
            <w:r w:rsidR="00BE3F08">
              <w:rPr>
                <w:rFonts w:asciiTheme="minorHAnsi" w:eastAsia="Myriad Pro" w:hAnsiTheme="minorHAnsi" w:cs="Arial"/>
                <w:sz w:val="22"/>
                <w:szCs w:val="20"/>
              </w:rPr>
              <w:t xml:space="preserve"> through effective interactions</w:t>
            </w:r>
            <w:r w:rsidRPr="00F831D7">
              <w:rPr>
                <w:rFonts w:asciiTheme="minorHAnsi" w:eastAsia="Myriad Pro" w:hAnsiTheme="minorHAnsi" w:cs="Arial"/>
                <w:sz w:val="22"/>
                <w:szCs w:val="20"/>
              </w:rPr>
              <w:t>?</w:t>
            </w:r>
          </w:p>
          <w:p w14:paraId="182BE59E" w14:textId="178BAD34" w:rsidR="00F4710F" w:rsidRPr="00F831D7" w:rsidRDefault="00F4710F" w:rsidP="00F4710F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2"/>
                <w:szCs w:val="20"/>
              </w:rPr>
            </w:pPr>
            <w:r w:rsidRPr="00F831D7">
              <w:rPr>
                <w:rFonts w:asciiTheme="minorHAnsi" w:eastAsia="Myriad Pro" w:hAnsiTheme="minorHAnsi" w:cs="Arial"/>
                <w:sz w:val="22"/>
                <w:szCs w:val="20"/>
              </w:rPr>
              <w:t>How do children engage with the environment, their peers and adults?</w:t>
            </w:r>
          </w:p>
          <w:p w14:paraId="451431F5" w14:textId="77777777" w:rsidR="002B3CDB" w:rsidRDefault="002B3CDB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2"/>
                <w:szCs w:val="20"/>
              </w:rPr>
            </w:pPr>
          </w:p>
          <w:p w14:paraId="0DE33EA2" w14:textId="77777777" w:rsidR="002B3CDB" w:rsidRDefault="002B3CDB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2"/>
                <w:szCs w:val="20"/>
              </w:rPr>
            </w:pPr>
          </w:p>
          <w:p w14:paraId="62A50A62" w14:textId="77777777" w:rsidR="002B3CDB" w:rsidRDefault="002B3CDB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2"/>
                <w:szCs w:val="20"/>
              </w:rPr>
            </w:pPr>
          </w:p>
          <w:p w14:paraId="511A09CB" w14:textId="77777777" w:rsidR="002B3CDB" w:rsidRDefault="002B3CDB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2"/>
                <w:szCs w:val="20"/>
              </w:rPr>
            </w:pPr>
          </w:p>
          <w:p w14:paraId="044EE13C" w14:textId="77777777" w:rsidR="002B3CDB" w:rsidRDefault="002B3CDB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2"/>
                <w:szCs w:val="20"/>
              </w:rPr>
            </w:pPr>
          </w:p>
          <w:p w14:paraId="28BA348D" w14:textId="77777777" w:rsidR="002B3CDB" w:rsidRDefault="002B3CDB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2"/>
                <w:szCs w:val="20"/>
              </w:rPr>
            </w:pPr>
          </w:p>
          <w:p w14:paraId="3BDF2CEC" w14:textId="77777777" w:rsidR="002B3CDB" w:rsidRDefault="002B3CDB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2"/>
                <w:szCs w:val="20"/>
              </w:rPr>
            </w:pPr>
          </w:p>
          <w:p w14:paraId="16224726" w14:textId="77777777" w:rsidR="002B3CDB" w:rsidRDefault="002B3CDB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2"/>
                <w:szCs w:val="20"/>
              </w:rPr>
            </w:pPr>
          </w:p>
          <w:p w14:paraId="14C65BA0" w14:textId="77777777" w:rsidR="00AF698D" w:rsidRDefault="00AF698D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22"/>
                <w:szCs w:val="20"/>
              </w:rPr>
            </w:pPr>
          </w:p>
          <w:p w14:paraId="3FA01936" w14:textId="772DE879" w:rsidR="002B3CDB" w:rsidRPr="00CE37E8" w:rsidRDefault="002B3CDB" w:rsidP="003172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yriad Pro" w:hAnsiTheme="minorHAnsi" w:cs="Arial"/>
                <w:sz w:val="18"/>
                <w:szCs w:val="18"/>
              </w:rPr>
            </w:pPr>
          </w:p>
        </w:tc>
      </w:tr>
    </w:tbl>
    <w:p w14:paraId="2E79A796" w14:textId="67328BA9" w:rsidR="004819E4" w:rsidRDefault="004819E4"/>
    <w:tbl>
      <w:tblPr>
        <w:tblpPr w:leftFromText="180" w:rightFromText="180" w:vertAnchor="text" w:horzAnchor="margin" w:tblpX="-83" w:tblpY="122"/>
        <w:tblOverlap w:val="never"/>
        <w:tblW w:w="107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26"/>
        <w:gridCol w:w="6237"/>
      </w:tblGrid>
      <w:tr w:rsidR="00C42833" w:rsidRPr="00520177" w14:paraId="19001C64" w14:textId="77777777" w:rsidTr="00376603">
        <w:trPr>
          <w:trHeight w:val="397"/>
        </w:trPr>
        <w:tc>
          <w:tcPr>
            <w:tcW w:w="10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3F0F1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246473BC" w14:textId="62F63A41" w:rsidR="00C42833" w:rsidRPr="00520177" w:rsidRDefault="00C42833" w:rsidP="0031729D">
            <w:pPr>
              <w:jc w:val="center"/>
              <w:rPr>
                <w:rFonts w:asciiTheme="minorHAnsi" w:eastAsiaTheme="minorHAnsi" w:hAnsiTheme="minorHAnsi" w:cs="Arial"/>
                <w:noProof/>
                <w:sz w:val="22"/>
                <w:szCs w:val="22"/>
              </w:rPr>
            </w:pPr>
            <w:r w:rsidRPr="00520177">
              <w:rPr>
                <w:rFonts w:asciiTheme="minorHAnsi" w:eastAsiaTheme="minorHAnsi" w:hAnsiTheme="minorHAnsi" w:cs="Arial"/>
                <w:noProof/>
                <w:sz w:val="22"/>
                <w:szCs w:val="22"/>
              </w:rPr>
              <w:t xml:space="preserve">Evidence of </w:t>
            </w:r>
            <w:r>
              <w:rPr>
                <w:rFonts w:asciiTheme="minorHAnsi" w:eastAsiaTheme="minorHAnsi" w:hAnsiTheme="minorHAnsi" w:cs="Arial"/>
                <w:noProof/>
                <w:sz w:val="22"/>
                <w:szCs w:val="22"/>
              </w:rPr>
              <w:t xml:space="preserve">Well being and Involvement, and </w:t>
            </w:r>
            <w:r w:rsidRPr="00520177">
              <w:rPr>
                <w:rFonts w:asciiTheme="minorHAnsi" w:eastAsiaTheme="minorHAnsi" w:hAnsiTheme="minorHAnsi" w:cs="Arial"/>
                <w:noProof/>
                <w:sz w:val="22"/>
                <w:szCs w:val="22"/>
              </w:rPr>
              <w:t>charcteristics of effective learning observed and discussed</w:t>
            </w:r>
            <w:r>
              <w:rPr>
                <w:rFonts w:asciiTheme="minorHAnsi" w:eastAsiaTheme="minorHAnsi" w:hAnsiTheme="minorHAnsi" w:cs="Arial"/>
                <w:noProof/>
                <w:sz w:val="22"/>
                <w:szCs w:val="22"/>
              </w:rPr>
              <w:t>.</w:t>
            </w:r>
          </w:p>
          <w:p w14:paraId="0510E164" w14:textId="77777777" w:rsidR="00066BEA" w:rsidRDefault="00C42833" w:rsidP="0031729D">
            <w:pPr>
              <w:jc w:val="center"/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noProof/>
                <w:sz w:val="22"/>
                <w:szCs w:val="22"/>
              </w:rPr>
              <w:t>Please include level of Well-being and Involvment for the children disussed. (High, Medium, Low)</w:t>
            </w:r>
            <w:r w:rsidR="00066BEA" w:rsidRPr="00520177"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 xml:space="preserve"> </w:t>
            </w:r>
          </w:p>
          <w:p w14:paraId="7340D389" w14:textId="0A3742F8" w:rsidR="00C42833" w:rsidRPr="00520177" w:rsidRDefault="00066BEA" w:rsidP="0031729D">
            <w:pPr>
              <w:jc w:val="center"/>
              <w:rPr>
                <w:rFonts w:asciiTheme="minorHAnsi" w:eastAsiaTheme="minorHAnsi" w:hAnsiTheme="minorHAnsi" w:cs="Arial"/>
                <w:noProof/>
                <w:sz w:val="22"/>
                <w:szCs w:val="22"/>
              </w:rPr>
            </w:pPr>
            <w:r w:rsidRPr="00520177"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>Does the description of the child’s characteristics of effective learning match the child’s overall attainment?</w:t>
            </w:r>
          </w:p>
        </w:tc>
      </w:tr>
      <w:tr w:rsidR="00C42833" w:rsidRPr="00520177" w14:paraId="17746612" w14:textId="77777777" w:rsidTr="003D6D27">
        <w:trPr>
          <w:trHeight w:val="1699"/>
        </w:trPr>
        <w:tc>
          <w:tcPr>
            <w:tcW w:w="107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2E3A8E5E" w14:textId="77777777" w:rsidR="00C42833" w:rsidRPr="00520177" w:rsidRDefault="00C42833" w:rsidP="0031729D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</w:tr>
      <w:tr w:rsidR="000659A4" w:rsidRPr="00520177" w14:paraId="2ED45419" w14:textId="77777777" w:rsidTr="0031729D">
        <w:trPr>
          <w:trHeight w:val="1964"/>
        </w:trPr>
        <w:tc>
          <w:tcPr>
            <w:tcW w:w="107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64572EE2" w14:textId="45B9120F" w:rsidR="000659A4" w:rsidRDefault="000659A4" w:rsidP="0031729D">
            <w:pPr>
              <w:spacing w:after="200" w:line="276" w:lineRule="auto"/>
              <w:rPr>
                <w:rFonts w:asciiTheme="minorHAnsi" w:eastAsiaTheme="minorHAnsi" w:hAnsiTheme="minorHAnsi" w:cs="Arial"/>
                <w:b/>
                <w:bCs/>
                <w:noProof/>
                <w:sz w:val="22"/>
                <w:szCs w:val="22"/>
              </w:rPr>
            </w:pPr>
            <w:r w:rsidRPr="00CD010E">
              <w:rPr>
                <w:rFonts w:asciiTheme="minorHAnsi" w:eastAsiaTheme="minorHAnsi" w:hAnsiTheme="minorHAnsi" w:cs="Arial"/>
                <w:b/>
                <w:bCs/>
                <w:noProof/>
                <w:sz w:val="22"/>
                <w:szCs w:val="22"/>
              </w:rPr>
              <w:t>Discussion about children’s progress since September 202</w:t>
            </w:r>
            <w:r w:rsidR="003D2D19">
              <w:rPr>
                <w:rFonts w:asciiTheme="minorHAnsi" w:eastAsiaTheme="minorHAnsi" w:hAnsiTheme="minorHAnsi" w:cs="Arial"/>
                <w:b/>
                <w:bCs/>
                <w:noProof/>
                <w:sz w:val="22"/>
                <w:szCs w:val="22"/>
              </w:rPr>
              <w:t>4</w:t>
            </w:r>
          </w:p>
          <w:p w14:paraId="677C83AC" w14:textId="17DCDE18" w:rsidR="00CD010E" w:rsidRPr="00CD010E" w:rsidRDefault="00CD010E" w:rsidP="0031729D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</w:tr>
      <w:tr w:rsidR="000659A4" w:rsidRPr="00520177" w14:paraId="16D81A0F" w14:textId="77777777" w:rsidTr="0031729D">
        <w:trPr>
          <w:trHeight w:val="397"/>
        </w:trPr>
        <w:tc>
          <w:tcPr>
            <w:tcW w:w="107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F0F1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14:paraId="22AB0B2A" w14:textId="09170B00" w:rsidR="000659A4" w:rsidRPr="00520177" w:rsidRDefault="000659A4" w:rsidP="0031729D">
            <w:pPr>
              <w:jc w:val="center"/>
              <w:rPr>
                <w:rFonts w:asciiTheme="minorHAnsi" w:eastAsiaTheme="minorHAnsi" w:hAnsiTheme="minorHAnsi" w:cs="Arial"/>
                <w:noProof/>
                <w:sz w:val="22"/>
                <w:szCs w:val="22"/>
              </w:rPr>
            </w:pPr>
            <w:r w:rsidRPr="00520177">
              <w:rPr>
                <w:rFonts w:asciiTheme="minorHAnsi" w:eastAsiaTheme="minorHAnsi" w:hAnsiTheme="minorHAnsi" w:cs="Arial"/>
                <w:noProof/>
                <w:sz w:val="22"/>
                <w:szCs w:val="22"/>
              </w:rPr>
              <w:t>EYFS Profile Judgements</w:t>
            </w:r>
            <w:r w:rsidR="00C42833">
              <w:rPr>
                <w:rFonts w:asciiTheme="minorHAnsi" w:eastAsiaTheme="minorHAnsi" w:hAnsiTheme="minorHAnsi" w:cs="Arial"/>
                <w:noProof/>
                <w:sz w:val="22"/>
                <w:szCs w:val="22"/>
              </w:rPr>
              <w:t xml:space="preserve"> – through conversation and looking at evidene </w:t>
            </w:r>
            <w:r w:rsidR="00F831D7">
              <w:rPr>
                <w:rFonts w:asciiTheme="minorHAnsi" w:eastAsiaTheme="minorHAnsi" w:hAnsiTheme="minorHAnsi" w:cs="Arial"/>
                <w:noProof/>
                <w:sz w:val="22"/>
                <w:szCs w:val="22"/>
              </w:rPr>
              <w:t>of children’s learning</w:t>
            </w:r>
            <w:r w:rsidR="00C42833">
              <w:rPr>
                <w:rFonts w:asciiTheme="minorHAnsi" w:eastAsiaTheme="minorHAnsi" w:hAnsiTheme="minorHAnsi" w:cs="Arial"/>
                <w:noProof/>
                <w:sz w:val="22"/>
                <w:szCs w:val="22"/>
              </w:rPr>
              <w:t xml:space="preserve"> </w:t>
            </w:r>
          </w:p>
        </w:tc>
      </w:tr>
      <w:tr w:rsidR="000659A4" w:rsidRPr="00520177" w14:paraId="57427CFE" w14:textId="77777777" w:rsidTr="00C8516E">
        <w:trPr>
          <w:trHeight w:val="1083"/>
        </w:trPr>
        <w:tc>
          <w:tcPr>
            <w:tcW w:w="45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14:paraId="7B6C7615" w14:textId="1F8992FE" w:rsidR="000659A4" w:rsidRPr="00520177" w:rsidRDefault="00066BEA" w:rsidP="00C851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 xml:space="preserve">Is </w:t>
            </w:r>
            <w:r w:rsidR="00C8516E"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 xml:space="preserve">there a balance of </w:t>
            </w:r>
            <w:r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>evidence</w:t>
            </w:r>
            <w:r w:rsidR="00C8516E"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>?</w:t>
            </w:r>
            <w:r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 xml:space="preserve"> </w:t>
            </w:r>
            <w:r w:rsidR="00C8516E"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>Is evidence c</w:t>
            </w:r>
            <w:r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 xml:space="preserve">hild </w:t>
            </w:r>
            <w:r w:rsidR="00320928"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>l</w:t>
            </w:r>
            <w:r w:rsidR="00C8516E"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 xml:space="preserve">ed? </w:t>
            </w:r>
            <w:r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>Does it demonstrate independence</w:t>
            </w:r>
            <w:r w:rsidR="00C8516E"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 xml:space="preserve"> </w:t>
            </w:r>
            <w:r w:rsidR="00911F6C"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>and autonomy</w:t>
            </w:r>
            <w:r w:rsidR="00C8516E"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 xml:space="preserve">? Does evidence demonstrate effective interactions that support, stretch, and challenge thinking and learning?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AFAEC28" w14:textId="77777777" w:rsidR="000659A4" w:rsidRPr="00520177" w:rsidRDefault="000659A4" w:rsidP="0031729D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0659A4" w:rsidRPr="00520177" w14:paraId="47AF9A31" w14:textId="77777777" w:rsidTr="00C8516E">
        <w:trPr>
          <w:trHeight w:val="1033"/>
        </w:trPr>
        <w:tc>
          <w:tcPr>
            <w:tcW w:w="45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14:paraId="6E1F50FB" w14:textId="77777777" w:rsidR="00066BEA" w:rsidRDefault="00B569C7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>D</w:t>
            </w:r>
            <w:r w:rsidR="000659A4" w:rsidRPr="00520177"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 xml:space="preserve">oes the evidence </w:t>
            </w:r>
            <w:r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>capture the voice of the child and comments that they have made about their experiences, interests, learning and understanding.</w:t>
            </w:r>
          </w:p>
          <w:p w14:paraId="2CC1FA89" w14:textId="4F3E91E1" w:rsidR="000659A4" w:rsidRPr="00520177" w:rsidRDefault="00066BEA" w:rsidP="003172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>Is there evidence of early literacy? Mark making and an interest in books.</w:t>
            </w:r>
            <w:r w:rsidR="00B569C7"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 xml:space="preserve"> </w:t>
            </w:r>
            <w:r w:rsidR="000659A4" w:rsidRPr="00520177"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8B52094" w14:textId="77777777" w:rsidR="000659A4" w:rsidRPr="00520177" w:rsidRDefault="000659A4" w:rsidP="0031729D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0659A4" w:rsidRPr="00520177" w14:paraId="11F18556" w14:textId="77777777" w:rsidTr="00C8516E">
        <w:trPr>
          <w:trHeight w:val="1105"/>
        </w:trPr>
        <w:tc>
          <w:tcPr>
            <w:tcW w:w="45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14:paraId="2101898E" w14:textId="77777777" w:rsidR="00882180" w:rsidRDefault="000659A4" w:rsidP="00C851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</w:pPr>
            <w:r w:rsidRPr="00520177"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>Did internal moderation/linking with other settings take place?</w:t>
            </w:r>
          </w:p>
          <w:p w14:paraId="36BB2E21" w14:textId="22E40787" w:rsidR="00882180" w:rsidRPr="00882180" w:rsidRDefault="00882180" w:rsidP="00882180">
            <w:pPr>
              <w:spacing w:after="200" w:line="276" w:lineRule="auto"/>
              <w:jc w:val="center"/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</w:pPr>
            <w:r w:rsidRPr="00882180">
              <w:rPr>
                <w:rFonts w:asciiTheme="minorHAnsi" w:eastAsia="Myriad Pro" w:hAnsiTheme="minorHAnsi" w:cs="Arial"/>
                <w:sz w:val="18"/>
                <w:szCs w:val="18"/>
                <w:lang w:eastAsia="en-US"/>
              </w:rPr>
              <w:t>(Attendance at cluster meetings, any other CPD to support)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5E58A25" w14:textId="77777777" w:rsidR="000659A4" w:rsidRPr="00520177" w:rsidRDefault="000659A4" w:rsidP="0031729D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0659A4" w:rsidRPr="00520177" w14:paraId="60E92B3F" w14:textId="77777777" w:rsidTr="0031729D">
        <w:trPr>
          <w:trHeight w:val="397"/>
        </w:trPr>
        <w:tc>
          <w:tcPr>
            <w:tcW w:w="107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F0F1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14:paraId="7994EA30" w14:textId="77777777" w:rsidR="000659A4" w:rsidRPr="00520177" w:rsidRDefault="000659A4" w:rsidP="0031729D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5A6542">
              <w:rPr>
                <w:rFonts w:asciiTheme="minorHAnsi" w:eastAsiaTheme="minorHAnsi" w:hAnsiTheme="minorHAnsi" w:cs="Arial"/>
                <w:noProof/>
                <w:sz w:val="22"/>
                <w:szCs w:val="22"/>
              </w:rPr>
              <w:t>Contributors to the process</w:t>
            </w:r>
          </w:p>
        </w:tc>
      </w:tr>
      <w:tr w:rsidR="000659A4" w:rsidRPr="00520177" w14:paraId="2822B123" w14:textId="77777777" w:rsidTr="00C8516E">
        <w:trPr>
          <w:trHeight w:val="397"/>
        </w:trPr>
        <w:tc>
          <w:tcPr>
            <w:tcW w:w="45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14:paraId="6C2CFACF" w14:textId="77777777" w:rsidR="000659A4" w:rsidRPr="00520177" w:rsidRDefault="000659A4" w:rsidP="0031729D">
            <w:pPr>
              <w:spacing w:after="200" w:line="276" w:lineRule="auto"/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520177">
              <w:rPr>
                <w:rFonts w:asciiTheme="minorHAnsi" w:eastAsia="Myriad Pro" w:hAnsiTheme="minorHAnsi" w:cs="Arial"/>
                <w:sz w:val="22"/>
                <w:szCs w:val="22"/>
                <w:lang w:eastAsia="en-US"/>
              </w:rPr>
              <w:t>Who contributes to the children’s profiles and how are they (staff, parents, children) valued and included?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49EB8C2" w14:textId="77777777" w:rsidR="000659A4" w:rsidRPr="00520177" w:rsidRDefault="000659A4" w:rsidP="0031729D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0659A4" w:rsidRPr="00520177" w14:paraId="278247F2" w14:textId="77777777" w:rsidTr="0031729D">
        <w:trPr>
          <w:trHeight w:val="397"/>
        </w:trPr>
        <w:tc>
          <w:tcPr>
            <w:tcW w:w="107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F0F1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14:paraId="0B7BCD5E" w14:textId="77777777" w:rsidR="000659A4" w:rsidRPr="00520177" w:rsidRDefault="000659A4" w:rsidP="0031729D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5A6542">
              <w:rPr>
                <w:rFonts w:asciiTheme="minorHAnsi" w:eastAsiaTheme="minorHAnsi" w:hAnsiTheme="minorHAnsi" w:cs="Arial"/>
                <w:noProof/>
                <w:sz w:val="22"/>
                <w:szCs w:val="22"/>
              </w:rPr>
              <w:t>Comments</w:t>
            </w:r>
            <w:r w:rsidRPr="00F1167B">
              <w:rPr>
                <w:rFonts w:asciiTheme="minorHAnsi" w:eastAsiaTheme="minorHAnsi" w:hAnsiTheme="minorHAnsi" w:cs="Arial"/>
                <w:szCs w:val="22"/>
                <w:lang w:eastAsia="en-US"/>
              </w:rPr>
              <w:t xml:space="preserve"> and Signatures</w:t>
            </w:r>
          </w:p>
        </w:tc>
      </w:tr>
      <w:tr w:rsidR="000659A4" w:rsidRPr="00520177" w14:paraId="33CFC71F" w14:textId="77777777" w:rsidTr="00C8516E">
        <w:trPr>
          <w:trHeight w:val="1059"/>
        </w:trPr>
        <w:tc>
          <w:tcPr>
            <w:tcW w:w="107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4C0EDC9D" w14:textId="4440D424" w:rsidR="000659A4" w:rsidRPr="00CD010E" w:rsidRDefault="00C90374" w:rsidP="0031729D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CD010E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Quality Development Officer/</w:t>
            </w:r>
            <w:r w:rsidR="000659A4" w:rsidRPr="00CD010E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Moderator</w:t>
            </w:r>
          </w:p>
          <w:p w14:paraId="71325ABC" w14:textId="77777777" w:rsidR="000659A4" w:rsidRPr="00520177" w:rsidRDefault="000659A4" w:rsidP="0031729D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0659A4" w:rsidRPr="00520177" w14:paraId="0BD53EBB" w14:textId="77777777" w:rsidTr="0031729D">
        <w:trPr>
          <w:trHeight w:val="1134"/>
        </w:trPr>
        <w:tc>
          <w:tcPr>
            <w:tcW w:w="107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4516CE99" w14:textId="77777777" w:rsidR="000659A4" w:rsidRPr="00CD010E" w:rsidRDefault="000659A4" w:rsidP="0031729D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CD010E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Teacher / Practitioner</w:t>
            </w:r>
          </w:p>
          <w:p w14:paraId="1700915C" w14:textId="77777777" w:rsidR="000659A4" w:rsidRPr="00520177" w:rsidRDefault="000659A4" w:rsidP="0031729D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0659A4" w:rsidRPr="00520177" w14:paraId="01323E11" w14:textId="77777777" w:rsidTr="0031729D">
        <w:trPr>
          <w:trHeight w:val="850"/>
        </w:trPr>
        <w:tc>
          <w:tcPr>
            <w:tcW w:w="107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06D2EBE6" w14:textId="77777777" w:rsidR="000659A4" w:rsidRDefault="000659A4" w:rsidP="0031729D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CD010E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Headteacher / Senior Leader</w:t>
            </w:r>
            <w:r w:rsidR="00C16F6A" w:rsidRPr="00CD010E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/ Manager </w:t>
            </w:r>
          </w:p>
          <w:p w14:paraId="0ED44A47" w14:textId="6E06AD5F" w:rsidR="00CD010E" w:rsidRPr="00CD010E" w:rsidRDefault="00CD010E" w:rsidP="0031729D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1924B620" w14:textId="77777777" w:rsidR="000659A4" w:rsidRDefault="000659A4"/>
    <w:sectPr w:rsidR="000659A4" w:rsidSect="000659A4">
      <w:pgSz w:w="11906" w:h="16838"/>
      <w:pgMar w:top="709" w:right="1416" w:bottom="426" w:left="567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73530" w14:textId="77777777" w:rsidR="000659A4" w:rsidRDefault="000659A4" w:rsidP="000659A4">
      <w:r>
        <w:separator/>
      </w:r>
    </w:p>
  </w:endnote>
  <w:endnote w:type="continuationSeparator" w:id="0">
    <w:p w14:paraId="4335E778" w14:textId="77777777" w:rsidR="000659A4" w:rsidRDefault="000659A4" w:rsidP="0006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C6FB1" w14:textId="77777777" w:rsidR="000659A4" w:rsidRDefault="000659A4" w:rsidP="000659A4">
      <w:r>
        <w:separator/>
      </w:r>
    </w:p>
  </w:footnote>
  <w:footnote w:type="continuationSeparator" w:id="0">
    <w:p w14:paraId="65CFDCD0" w14:textId="77777777" w:rsidR="000659A4" w:rsidRDefault="000659A4" w:rsidP="00065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74D3A"/>
    <w:multiLevelType w:val="hybridMultilevel"/>
    <w:tmpl w:val="F7181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66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A4"/>
    <w:rsid w:val="00060338"/>
    <w:rsid w:val="000633FF"/>
    <w:rsid w:val="000659A4"/>
    <w:rsid w:val="00066BEA"/>
    <w:rsid w:val="000E3C6B"/>
    <w:rsid w:val="00120C9C"/>
    <w:rsid w:val="001244E8"/>
    <w:rsid w:val="00210D6F"/>
    <w:rsid w:val="00267C4E"/>
    <w:rsid w:val="00292A5B"/>
    <w:rsid w:val="002B3CDB"/>
    <w:rsid w:val="002B3F87"/>
    <w:rsid w:val="00320928"/>
    <w:rsid w:val="003D2160"/>
    <w:rsid w:val="003D2D19"/>
    <w:rsid w:val="00450A67"/>
    <w:rsid w:val="00451D05"/>
    <w:rsid w:val="00461CA8"/>
    <w:rsid w:val="004819E4"/>
    <w:rsid w:val="00520AFC"/>
    <w:rsid w:val="0056734B"/>
    <w:rsid w:val="005D4118"/>
    <w:rsid w:val="00614CE4"/>
    <w:rsid w:val="006A19CD"/>
    <w:rsid w:val="0074016E"/>
    <w:rsid w:val="00847109"/>
    <w:rsid w:val="00882180"/>
    <w:rsid w:val="008A5C1E"/>
    <w:rsid w:val="00911F6C"/>
    <w:rsid w:val="00972E8C"/>
    <w:rsid w:val="00A22C61"/>
    <w:rsid w:val="00A64252"/>
    <w:rsid w:val="00AF698D"/>
    <w:rsid w:val="00B56902"/>
    <w:rsid w:val="00B569C7"/>
    <w:rsid w:val="00B72288"/>
    <w:rsid w:val="00B744EC"/>
    <w:rsid w:val="00BE3F08"/>
    <w:rsid w:val="00C16F6A"/>
    <w:rsid w:val="00C253A8"/>
    <w:rsid w:val="00C34AF9"/>
    <w:rsid w:val="00C42833"/>
    <w:rsid w:val="00C6442A"/>
    <w:rsid w:val="00C8516E"/>
    <w:rsid w:val="00C90374"/>
    <w:rsid w:val="00CA5C76"/>
    <w:rsid w:val="00CD010E"/>
    <w:rsid w:val="00CE37E8"/>
    <w:rsid w:val="00E966F1"/>
    <w:rsid w:val="00ED74C0"/>
    <w:rsid w:val="00EF5AD2"/>
    <w:rsid w:val="00F4710F"/>
    <w:rsid w:val="00F831D7"/>
    <w:rsid w:val="00FA1449"/>
    <w:rsid w:val="00FA1E44"/>
    <w:rsid w:val="00FB62AE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9E4D3"/>
  <w15:chartTrackingRefBased/>
  <w15:docId w15:val="{261B4DDD-B440-45F5-9599-767A3DB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9A4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0">
    <w:name w:val="Table Grid30"/>
    <w:basedOn w:val="TableNormal"/>
    <w:next w:val="TableGrid"/>
    <w:uiPriority w:val="59"/>
    <w:rsid w:val="0006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6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39"/>
    <w:rsid w:val="00065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59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9A4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59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9A4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47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59FE2-9E38-49AD-8E4D-75242983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Clapham</dc:creator>
  <cp:keywords/>
  <dc:description/>
  <cp:lastModifiedBy>Julie McAllister</cp:lastModifiedBy>
  <cp:revision>17</cp:revision>
  <cp:lastPrinted>2024-07-08T11:20:00Z</cp:lastPrinted>
  <dcterms:created xsi:type="dcterms:W3CDTF">2024-06-27T11:09:00Z</dcterms:created>
  <dcterms:modified xsi:type="dcterms:W3CDTF">2024-10-07T12:49:00Z</dcterms:modified>
</cp:coreProperties>
</file>